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E4" w:rsidRPr="00A03770" w:rsidRDefault="000344F7" w:rsidP="00702E76">
      <w:pPr>
        <w:jc w:val="center"/>
        <w:rPr>
          <w:rFonts w:ascii="Comic Sans MS" w:hAnsi="Comic Sans MS" w:cs="Tahoma"/>
          <w:b/>
        </w:rPr>
      </w:pPr>
      <w:r w:rsidRPr="00A03770">
        <w:rPr>
          <w:rFonts w:ascii="Comic Sans MS" w:hAnsi="Comic Sans MS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276225</wp:posOffset>
                </wp:positionV>
                <wp:extent cx="3347720" cy="9549765"/>
                <wp:effectExtent l="10160" t="8890" r="13970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954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E9" w:rsidRPr="00D10896" w:rsidRDefault="006328E9">
                            <w:pPr>
                              <w:pStyle w:val="Ttulo2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10896">
                              <w:rPr>
                                <w:color w:val="FF0000"/>
                                <w:sz w:val="40"/>
                                <w:szCs w:val="40"/>
                              </w:rPr>
                              <w:t>Atenção</w:t>
                            </w:r>
                          </w:p>
                          <w:p w:rsidR="006328E9" w:rsidRDefault="006328E9">
                            <w:pPr>
                              <w:pStyle w:val="Ttulo2"/>
                              <w:rPr>
                                <w:szCs w:val="20"/>
                              </w:rPr>
                            </w:pPr>
                          </w:p>
                          <w:p w:rsidR="006328E9" w:rsidRPr="009D6AA2" w:rsidRDefault="006328E9" w:rsidP="00D27C1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Art. 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 R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egimento Comum das Etecs do Centro Paula Souza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328E9" w:rsidRPr="009D6AA2" w:rsidRDefault="0044274A" w:rsidP="00D27C1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§ 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 xml:space="preserve">º - </w:t>
                            </w:r>
                            <w:r w:rsidRPr="0044274A">
                              <w:rPr>
                                <w:sz w:val="18"/>
                                <w:szCs w:val="18"/>
                              </w:rPr>
                              <w:t>A matrícula nas séries ou módulos iniciais será confirmada no prazo de cinco dias letivos, a contar do início da série/módulo, ficando sujeita a cancelamento no caso da falta consecutiva do aluno, sem justificativa, durante o referido período.</w:t>
                            </w:r>
                          </w:p>
                          <w:p w:rsidR="006328E9" w:rsidRDefault="006328E9">
                            <w:pPr>
                              <w:pStyle w:val="Ttulo2"/>
                              <w:rPr>
                                <w:szCs w:val="20"/>
                              </w:rPr>
                            </w:pPr>
                          </w:p>
                          <w:p w:rsidR="006328E9" w:rsidRDefault="006328E9" w:rsidP="00A03770">
                            <w:pPr>
                              <w:pStyle w:val="Ttulo2"/>
                            </w:pPr>
                            <w:r w:rsidRPr="00A03770">
                              <w:t>ETEC PREFEITO ALBERTO FERES</w:t>
                            </w:r>
                            <w:r>
                              <w:t xml:space="preserve"> </w:t>
                            </w:r>
                            <w:r w:rsidR="000344F7">
                              <w:t>–</w:t>
                            </w:r>
                            <w:r>
                              <w:t xml:space="preserve"> </w:t>
                            </w:r>
                            <w:r w:rsidRPr="00A03770">
                              <w:t>ARARAS</w:t>
                            </w:r>
                          </w:p>
                          <w:p w:rsidR="000344F7" w:rsidRPr="000344F7" w:rsidRDefault="000344F7" w:rsidP="000344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344F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EXTENSÃO FATEC - ARARAS</w:t>
                            </w:r>
                          </w:p>
                          <w:p w:rsidR="000344F7" w:rsidRPr="000344F7" w:rsidRDefault="000344F7" w:rsidP="000344F7">
                            <w:pPr>
                              <w:jc w:val="center"/>
                            </w:pPr>
                          </w:p>
                          <w:p w:rsidR="006328E9" w:rsidRDefault="006328E9">
                            <w:pPr>
                              <w:jc w:val="both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REGRAS GERAIS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 – HORÁRIOS E ATIVIDADES ESCOLARES</w:t>
                            </w:r>
                          </w:p>
                          <w:p w:rsidR="00E862E7" w:rsidRPr="00F00832" w:rsidRDefault="00F00832">
                            <w:pPr>
                              <w:pStyle w:val="Corpodetexto"/>
                              <w:spacing w:befor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ENTRADA </w:t>
                            </w:r>
                            <w:r w:rsidR="00FC7ECC"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7ECC">
                              <w:rPr>
                                <w:b/>
                                <w:sz w:val="18"/>
                                <w:szCs w:val="18"/>
                              </w:rPr>
                              <w:t>7h10</w:t>
                            </w: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862E7" w:rsidRDefault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SAÍDA </w:t>
                            </w:r>
                            <w:r w:rsidR="00E862E7" w:rsidRPr="00F00832">
                              <w:rPr>
                                <w:b/>
                                <w:sz w:val="18"/>
                                <w:szCs w:val="18"/>
                              </w:rPr>
                              <w:t>– 1</w:t>
                            </w:r>
                            <w:r w:rsidR="00FC7ECC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862E7" w:rsidRPr="00F00832">
                              <w:rPr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="00FC7ECC"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:rsidR="00E862E7" w:rsidRPr="004C2093" w:rsidRDefault="00E862E7">
                            <w:pPr>
                              <w:pStyle w:val="Corpodetexto"/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20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Intervalo: </w:t>
                            </w:r>
                            <w:r w:rsidRPr="004C209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(lanche oferecido gratuitamente)</w:t>
                            </w:r>
                          </w:p>
                          <w:p w:rsidR="00E862E7" w:rsidRDefault="00E862E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>LANCHE: 9h40 às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20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10h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(leite, suco, bolacha, pão – conforme cardápio).</w:t>
                            </w:r>
                          </w:p>
                          <w:p w:rsidR="006B13EC" w:rsidRDefault="006B13EC" w:rsidP="006B13E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>ALMOÇO: 12h30 às 13h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(refeição – conforme cardápio divulgado durante a semana)</w:t>
                            </w:r>
                          </w:p>
                          <w:p w:rsidR="006B13EC" w:rsidRDefault="006B13E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28E9" w:rsidRPr="00763A1C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63A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Saídas – </w:t>
                            </w:r>
                            <w:r w:rsidRPr="00763A1C">
                              <w:rPr>
                                <w:sz w:val="18"/>
                                <w:szCs w:val="18"/>
                              </w:rPr>
                              <w:t xml:space="preserve">Somente com 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63A1C">
                              <w:rPr>
                                <w:sz w:val="18"/>
                                <w:szCs w:val="18"/>
                              </w:rPr>
                              <w:t xml:space="preserve"> pres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ença do pai, mãe ou responsável com a apresentação do documento.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1. O aluno poderá ser autorizado pela direção em caráter excepcional e por motivo justo, a entrar na primeira aula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FC7ECC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FC7ECC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, com no máximo, dez minutos de atraso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C7ECC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FC7ECC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0)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2. Após o início das aulas não será permitida a circulação de alunos pelos corredores e demais dependências da escola, excetuam-se deste item, casos de absoluta necessidade, desde que devidamente autorizada pelos professores.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 Cabe ao professor anotar faltas para o aluno que se ausentar das aulas.</w:t>
                            </w:r>
                          </w:p>
                          <w:p w:rsidR="00FC7ECC" w:rsidRDefault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28E9" w:rsidRDefault="00D317A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UNIFORME:</w:t>
                            </w:r>
                            <w:r w:rsidR="006328E9" w:rsidRPr="001943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camiseta padrão com identificação da escola, visando a segurança.</w:t>
                            </w:r>
                            <w:r w:rsidR="006328E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Calça jeans ou de outro material desde que seja preto, cinza escuro ou marinho, bermuda de cor única até o joelho, (preto/marinho/cinza escuro).</w:t>
                            </w:r>
                            <w:r w:rsidR="004C20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Vis</w:t>
                            </w:r>
                            <w:r w:rsidR="00FA3D22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ndo respeitar o Regimento Comum das escolas técnicas no seu capítulo II, artigo 114, inciso VIII. </w:t>
                            </w:r>
                          </w:p>
                          <w:p w:rsidR="00FC7ECC" w:rsidRDefault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7ECC" w:rsidRPr="00D317A9" w:rsidRDefault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28E9" w:rsidRPr="001943C5" w:rsidRDefault="006328E9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328E9" w:rsidRDefault="006328E9" w:rsidP="00BA6EE5">
                            <w:pPr>
                              <w:widowControl w:val="0"/>
                              <w:tabs>
                                <w:tab w:val="left" w:pos="462"/>
                              </w:tabs>
                              <w:ind w:left="720" w:right="124"/>
                              <w:jc w:val="center"/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328E9" w:rsidRPr="001943C5" w:rsidRDefault="006328E9" w:rsidP="001943C5">
                            <w:pPr>
                              <w:ind w:left="720"/>
                              <w:jc w:val="both"/>
                              <w:rPr>
                                <w:rFonts w:ascii="Arial" w:eastAsia="Arial" w:hAnsi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328E9" w:rsidRDefault="006328E9" w:rsidP="001943C5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75pt;margin-top:21.75pt;width:263.6pt;height:7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">
                <v:textbox>
                  <w:txbxContent>
                    <w:p w:rsidR="006328E9" w:rsidRPr="00D10896" w:rsidRDefault="006328E9">
                      <w:pPr>
                        <w:pStyle w:val="Ttulo2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10896">
                        <w:rPr>
                          <w:color w:val="FF0000"/>
                          <w:sz w:val="40"/>
                          <w:szCs w:val="40"/>
                        </w:rPr>
                        <w:t>Atenção</w:t>
                      </w:r>
                    </w:p>
                    <w:p w:rsidR="006328E9" w:rsidRDefault="006328E9">
                      <w:pPr>
                        <w:pStyle w:val="Ttulo2"/>
                        <w:rPr>
                          <w:szCs w:val="20"/>
                        </w:rPr>
                      </w:pPr>
                    </w:p>
                    <w:p w:rsidR="006328E9" w:rsidRPr="009D6AA2" w:rsidRDefault="006328E9" w:rsidP="00D27C1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Art. </w:t>
                      </w:r>
                      <w:r w:rsidR="00BB2EC3">
                        <w:rPr>
                          <w:sz w:val="18"/>
                          <w:szCs w:val="18"/>
                        </w:rPr>
                        <w:t>64</w:t>
                      </w:r>
                      <w:r>
                        <w:rPr>
                          <w:sz w:val="18"/>
                          <w:szCs w:val="18"/>
                        </w:rPr>
                        <w:t xml:space="preserve"> do R</w:t>
                      </w:r>
                      <w:r w:rsidRPr="009D6AA2">
                        <w:rPr>
                          <w:sz w:val="18"/>
                          <w:szCs w:val="18"/>
                        </w:rPr>
                        <w:t>egimento Comum das Etecs do Centro Paula Souza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328E9" w:rsidRPr="009D6AA2" w:rsidRDefault="0044274A" w:rsidP="00D27C1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§ </w:t>
                      </w:r>
                      <w:r w:rsidR="00BB2EC3">
                        <w:rPr>
                          <w:sz w:val="18"/>
                          <w:szCs w:val="18"/>
                        </w:rPr>
                        <w:t>4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 xml:space="preserve">º - </w:t>
                      </w:r>
                      <w:r w:rsidRPr="0044274A">
                        <w:rPr>
                          <w:sz w:val="18"/>
                          <w:szCs w:val="18"/>
                        </w:rPr>
                        <w:t>A matrícula nas séries ou módulos iniciais será confirmada no prazo de cinco dias letivos, a contar do início da série/módulo, ficando sujeita a cancelamento no caso da falta consecutiva do aluno, sem justificativa, durante o referido período.</w:t>
                      </w:r>
                    </w:p>
                    <w:p w:rsidR="006328E9" w:rsidRDefault="006328E9">
                      <w:pPr>
                        <w:pStyle w:val="Ttulo2"/>
                        <w:rPr>
                          <w:szCs w:val="20"/>
                        </w:rPr>
                      </w:pPr>
                    </w:p>
                    <w:p w:rsidR="006328E9" w:rsidRDefault="006328E9" w:rsidP="00A03770">
                      <w:pPr>
                        <w:pStyle w:val="Ttulo2"/>
                      </w:pPr>
                      <w:r w:rsidRPr="00A03770">
                        <w:t>ETEC PREFEITO ALBERTO FERES</w:t>
                      </w:r>
                      <w:r>
                        <w:t xml:space="preserve"> </w:t>
                      </w:r>
                      <w:r w:rsidR="000344F7">
                        <w:t>–</w:t>
                      </w:r>
                      <w:r>
                        <w:t xml:space="preserve"> </w:t>
                      </w:r>
                      <w:r w:rsidRPr="00A03770">
                        <w:t>ARARAS</w:t>
                      </w:r>
                    </w:p>
                    <w:p w:rsidR="000344F7" w:rsidRPr="000344F7" w:rsidRDefault="000344F7" w:rsidP="000344F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344F7">
                        <w:rPr>
                          <w:rFonts w:ascii="Tahoma" w:hAnsi="Tahoma" w:cs="Tahoma"/>
                          <w:b/>
                          <w:sz w:val="20"/>
                        </w:rPr>
                        <w:t>EXTENSÃO FATEC - ARARAS</w:t>
                      </w:r>
                    </w:p>
                    <w:p w:rsidR="000344F7" w:rsidRPr="000344F7" w:rsidRDefault="000344F7" w:rsidP="000344F7">
                      <w:pPr>
                        <w:jc w:val="center"/>
                      </w:pPr>
                    </w:p>
                    <w:p w:rsidR="006328E9" w:rsidRDefault="006328E9">
                      <w:pPr>
                        <w:jc w:val="both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REGRAS GERAIS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 – HORÁRIOS E ATIVIDADES ESCOLARES</w:t>
                      </w:r>
                    </w:p>
                    <w:p w:rsidR="00E862E7" w:rsidRPr="00F00832" w:rsidRDefault="00F00832">
                      <w:pPr>
                        <w:pStyle w:val="Corpodetexto"/>
                        <w:spacing w:before="0"/>
                        <w:rPr>
                          <w:b/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ENTRADA </w:t>
                      </w:r>
                      <w:r w:rsidR="00FC7ECC">
                        <w:rPr>
                          <w:b/>
                          <w:sz w:val="18"/>
                          <w:szCs w:val="18"/>
                        </w:rPr>
                        <w:t>–</w:t>
                      </w: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C7ECC">
                        <w:rPr>
                          <w:b/>
                          <w:sz w:val="18"/>
                          <w:szCs w:val="18"/>
                        </w:rPr>
                        <w:t>7h10</w:t>
                      </w: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862E7" w:rsidRDefault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SAÍDA </w:t>
                      </w:r>
                      <w:r w:rsidR="00E862E7" w:rsidRPr="00F00832">
                        <w:rPr>
                          <w:b/>
                          <w:sz w:val="18"/>
                          <w:szCs w:val="18"/>
                        </w:rPr>
                        <w:t>– 1</w:t>
                      </w:r>
                      <w:r w:rsidR="00FC7ECC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E862E7" w:rsidRPr="00F00832">
                        <w:rPr>
                          <w:b/>
                          <w:sz w:val="18"/>
                          <w:szCs w:val="18"/>
                        </w:rPr>
                        <w:t>h</w:t>
                      </w:r>
                      <w:r w:rsidR="00FC7ECC">
                        <w:rPr>
                          <w:b/>
                          <w:sz w:val="18"/>
                          <w:szCs w:val="18"/>
                        </w:rPr>
                        <w:t>30</w:t>
                      </w:r>
                    </w:p>
                    <w:p w:rsidR="00E862E7" w:rsidRPr="004C2093" w:rsidRDefault="00E862E7">
                      <w:pPr>
                        <w:pStyle w:val="Corpodetexto"/>
                        <w:spacing w:befor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C2093">
                        <w:rPr>
                          <w:b/>
                          <w:bCs/>
                          <w:sz w:val="18"/>
                          <w:szCs w:val="18"/>
                        </w:rPr>
                        <w:t xml:space="preserve">Intervalo: </w:t>
                      </w:r>
                      <w:r w:rsidRPr="004C2093">
                        <w:rPr>
                          <w:b/>
                          <w:bCs/>
                          <w:sz w:val="16"/>
                          <w:szCs w:val="16"/>
                        </w:rPr>
                        <w:t>(lanche oferecido gratuitamente)</w:t>
                      </w:r>
                    </w:p>
                    <w:p w:rsidR="00E862E7" w:rsidRDefault="00E862E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>LANCHE: 9h40 às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C2093">
                        <w:rPr>
                          <w:b/>
                          <w:bCs/>
                          <w:sz w:val="18"/>
                          <w:szCs w:val="18"/>
                        </w:rPr>
                        <w:t xml:space="preserve">10h </w:t>
                      </w:r>
                      <w:r>
                        <w:rPr>
                          <w:sz w:val="18"/>
                          <w:szCs w:val="18"/>
                        </w:rPr>
                        <w:t>(leite, suco, bolacha, pão – conforme cardápio).</w:t>
                      </w:r>
                    </w:p>
                    <w:p w:rsidR="006B13EC" w:rsidRDefault="006B13EC" w:rsidP="006B13E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>ALMOÇO: 12h30 às 13h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 xml:space="preserve"> (refeição – conforme cardápio divulgado durante a semana)</w:t>
                      </w:r>
                    </w:p>
                    <w:p w:rsidR="006B13EC" w:rsidRDefault="006B13E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6328E9" w:rsidRPr="00763A1C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63A1C">
                        <w:rPr>
                          <w:b/>
                          <w:sz w:val="18"/>
                          <w:szCs w:val="18"/>
                        </w:rPr>
                        <w:t xml:space="preserve">Saídas – </w:t>
                      </w:r>
                      <w:r w:rsidRPr="00763A1C">
                        <w:rPr>
                          <w:sz w:val="18"/>
                          <w:szCs w:val="18"/>
                        </w:rPr>
                        <w:t xml:space="preserve">Somente com </w:t>
                      </w:r>
                      <w:r w:rsidR="00D317A9">
                        <w:rPr>
                          <w:sz w:val="18"/>
                          <w:szCs w:val="18"/>
                        </w:rPr>
                        <w:t>a</w:t>
                      </w:r>
                      <w:r w:rsidRPr="00763A1C">
                        <w:rPr>
                          <w:sz w:val="18"/>
                          <w:szCs w:val="18"/>
                        </w:rPr>
                        <w:t xml:space="preserve"> pres</w:t>
                      </w:r>
                      <w:r w:rsidR="00D317A9">
                        <w:rPr>
                          <w:sz w:val="18"/>
                          <w:szCs w:val="18"/>
                        </w:rPr>
                        <w:t>ença do pai, mãe ou responsável com a apresentação do documento.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1. O aluno poderá ser autorizado pela direção em caráter excepcional e por motivo justo, a entrar na primeira aula</w:t>
                      </w:r>
                      <w:r w:rsidR="00BB2EC3">
                        <w:rPr>
                          <w:sz w:val="18"/>
                          <w:szCs w:val="18"/>
                        </w:rPr>
                        <w:t>(</w:t>
                      </w:r>
                      <w:r w:rsidR="00FC7ECC">
                        <w:rPr>
                          <w:sz w:val="18"/>
                          <w:szCs w:val="18"/>
                        </w:rPr>
                        <w:t>7</w:t>
                      </w:r>
                      <w:r w:rsidR="00BB2EC3">
                        <w:rPr>
                          <w:sz w:val="18"/>
                          <w:szCs w:val="18"/>
                        </w:rPr>
                        <w:t>h</w:t>
                      </w:r>
                      <w:r w:rsidR="00FC7ECC">
                        <w:rPr>
                          <w:sz w:val="18"/>
                          <w:szCs w:val="18"/>
                        </w:rPr>
                        <w:t>10</w:t>
                      </w:r>
                      <w:r w:rsidR="00BB2EC3">
                        <w:rPr>
                          <w:sz w:val="18"/>
                          <w:szCs w:val="18"/>
                        </w:rPr>
                        <w:t>)</w:t>
                      </w:r>
                      <w:r w:rsidRPr="009D6AA2">
                        <w:rPr>
                          <w:sz w:val="18"/>
                          <w:szCs w:val="18"/>
                        </w:rPr>
                        <w:t>, com no máximo, dez minutos de atraso</w:t>
                      </w:r>
                      <w:r w:rsidR="00BB2EC3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FC7ECC">
                        <w:rPr>
                          <w:sz w:val="18"/>
                          <w:szCs w:val="18"/>
                        </w:rPr>
                        <w:t>7</w:t>
                      </w:r>
                      <w:r w:rsidR="00BB2EC3">
                        <w:rPr>
                          <w:sz w:val="18"/>
                          <w:szCs w:val="18"/>
                        </w:rPr>
                        <w:t>h</w:t>
                      </w:r>
                      <w:r w:rsidR="00FC7ECC">
                        <w:rPr>
                          <w:sz w:val="18"/>
                          <w:szCs w:val="18"/>
                        </w:rPr>
                        <w:t>2</w:t>
                      </w:r>
                      <w:r w:rsidR="00BB2EC3">
                        <w:rPr>
                          <w:sz w:val="18"/>
                          <w:szCs w:val="18"/>
                        </w:rPr>
                        <w:t>0)</w:t>
                      </w:r>
                      <w:r w:rsidRPr="009D6AA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2. Após o início das aulas não será permitida a circulação de alunos pelos corredores e demais dependências da escola, excetuam-se deste item, casos de absoluta necessidade, desde que devidamente autorizada pelos professores.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9D6AA2">
                        <w:rPr>
                          <w:sz w:val="18"/>
                          <w:szCs w:val="18"/>
                        </w:rPr>
                        <w:t>. Cabe ao professor anotar faltas para o aluno que se ausentar das aulas.</w:t>
                      </w:r>
                    </w:p>
                    <w:p w:rsidR="00FC7ECC" w:rsidRDefault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6328E9" w:rsidRDefault="00D317A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UNIFORME:</w:t>
                      </w:r>
                      <w:r w:rsidR="006328E9" w:rsidRPr="001943C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camiseta padrão com identificação da escola, visando a segurança.</w:t>
                      </w:r>
                      <w:r w:rsidR="006328E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Calça jeans ou de outro material desde que seja preto, cinza escuro ou marinho, bermuda de cor única até o joelho, (preto/marinho/cinza escuro).</w:t>
                      </w:r>
                      <w:r w:rsidR="004C209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Vis</w:t>
                      </w:r>
                      <w:r w:rsidR="00FA3D22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 xml:space="preserve">ndo respeitar o Regimento Comum das escolas técnicas no seu capítulo II, artigo 114, inciso VIII. </w:t>
                      </w:r>
                    </w:p>
                    <w:p w:rsidR="00FC7ECC" w:rsidRDefault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FC7ECC" w:rsidRPr="00D317A9" w:rsidRDefault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6328E9" w:rsidRPr="001943C5" w:rsidRDefault="006328E9">
                      <w:pPr>
                        <w:pStyle w:val="Corpodetexto"/>
                        <w:spacing w:before="0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</w:p>
                    <w:p w:rsidR="006328E9" w:rsidRDefault="006328E9" w:rsidP="00BA6EE5">
                      <w:pPr>
                        <w:widowControl w:val="0"/>
                        <w:tabs>
                          <w:tab w:val="left" w:pos="462"/>
                        </w:tabs>
                        <w:ind w:left="720" w:right="124"/>
                        <w:jc w:val="center"/>
                        <w:rPr>
                          <w:rFonts w:ascii="Arial" w:eastAsia="Arial" w:hAnsi="Arial"/>
                          <w:b/>
                          <w:sz w:val="20"/>
                          <w:szCs w:val="20"/>
                          <w:lang w:eastAsia="en-US"/>
                        </w:rPr>
                      </w:pPr>
                    </w:p>
                    <w:p w:rsidR="006328E9" w:rsidRPr="001943C5" w:rsidRDefault="006328E9" w:rsidP="001943C5">
                      <w:pPr>
                        <w:ind w:left="720"/>
                        <w:jc w:val="both"/>
                        <w:rPr>
                          <w:rFonts w:ascii="Arial" w:eastAsia="Arial" w:hAnsi="Arial"/>
                          <w:sz w:val="20"/>
                          <w:szCs w:val="20"/>
                          <w:lang w:eastAsia="en-US"/>
                        </w:rPr>
                      </w:pPr>
                    </w:p>
                    <w:p w:rsidR="006328E9" w:rsidRDefault="006328E9" w:rsidP="001943C5">
                      <w:pPr>
                        <w:pStyle w:val="Corpodetexto"/>
                        <w:spacing w:befor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B48" w:rsidRPr="00A03770">
        <w:rPr>
          <w:rFonts w:ascii="Comic Sans MS" w:hAnsi="Comic Sans MS" w:cs="Tahoma"/>
          <w:b/>
        </w:rPr>
        <w:t>REGRAS DE CONVIVÊ</w:t>
      </w:r>
      <w:r w:rsidR="00087E8D" w:rsidRPr="00A03770">
        <w:rPr>
          <w:rFonts w:ascii="Comic Sans MS" w:hAnsi="Comic Sans MS" w:cs="Tahoma"/>
          <w:b/>
        </w:rPr>
        <w:t>NC</w:t>
      </w:r>
      <w:r w:rsidR="00702E76" w:rsidRPr="00A03770">
        <w:rPr>
          <w:rFonts w:ascii="Comic Sans MS" w:hAnsi="Comic Sans MS" w:cs="Tahoma"/>
          <w:b/>
        </w:rPr>
        <w:t>IA DA ETEC PREF. ALBERTO FERES</w:t>
      </w:r>
      <w:r w:rsidR="00707D7B">
        <w:rPr>
          <w:rFonts w:ascii="Comic Sans MS" w:hAnsi="Comic Sans MS" w:cs="Tahoma"/>
          <w:b/>
        </w:rPr>
        <w:t xml:space="preserve"> - </w:t>
      </w:r>
      <w:bookmarkStart w:id="0" w:name="_GoBack"/>
      <w:bookmarkEnd w:id="0"/>
      <w:r w:rsidR="00FC7ECC">
        <w:rPr>
          <w:rFonts w:ascii="Comic Sans MS" w:hAnsi="Comic Sans MS" w:cs="Tahoma"/>
          <w:b/>
        </w:rPr>
        <w:t>Extensão FATEC</w:t>
      </w:r>
    </w:p>
    <w:p w:rsidR="00E03FFA" w:rsidRDefault="000344F7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  <w:r w:rsidRPr="00A03770">
        <w:rPr>
          <w:rFonts w:ascii="Comic Sans MS" w:hAnsi="Comic Sans MS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54610</wp:posOffset>
                </wp:positionV>
                <wp:extent cx="3471545" cy="9559290"/>
                <wp:effectExtent l="10160" t="8890" r="13970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955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CC" w:rsidRDefault="00FC7ECC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7ECC" w:rsidRPr="009D6AA2" w:rsidRDefault="00FC7ECC" w:rsidP="00FC7E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II</w:t>
                            </w:r>
                            <w:r w:rsidRPr="009D6AA2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– NOTAS IMPORTANTES</w:t>
                            </w:r>
                          </w:p>
                          <w:p w:rsidR="00FC7ECC" w:rsidRPr="009D6AA2" w:rsidRDefault="00FC7ECC" w:rsidP="00FC7E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Artigo 115 - </w:t>
                            </w:r>
                            <w:r w:rsidRPr="00F00832">
                              <w:rPr>
                                <w:sz w:val="18"/>
                                <w:szCs w:val="18"/>
                              </w:rPr>
                              <w:t>É vedado ao aluno: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I- apresentar condutas que comprometam o trabalho escolar e o convívio social;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II- ausentar-se da sala de aula e/ou ambiente virtual, durante as aulas, sem justificativas;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III- fumar em qualquer das dependências escolares;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IV- introduzir, portar, guardar, vender, distribuir, fazer uso de substâncias entorpecentes ou de bebidas alcoólicas, comparecer embriagado ou sob efeito de tais substâncias na ETEC;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V- introduzir, portar, ter sob sua guarda ou utilizar nas dependências da escola qualquer material que possa causar riscos à saúde, à segurança e à integridade física, sua ou de outros;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VI- ocupar-se, durante as aulas, de assuntos ou utilizar materiais e equipamentos alheios ao processo de ensino e de aprendizagem;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VII- praticar jogos sem caráter educativo nas dependências da ETEC;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VIII- praticar quaisquer atos de violência física, psicológica ou moral contra pessoas, ou ter atitudes que caracterizam preconceito e discriminação;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IX- praticar quaisquer atos que possam causar danos ao patrimônio da escola ou de outrem nas dependências da ETEC; </w:t>
                            </w:r>
                          </w:p>
                          <w:p w:rsidR="00FC7ECC" w:rsidRDefault="00FC7ECC" w:rsidP="00FC7EC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X- promover coletas ou subscrições ou outro tipo de campanha, sem autorização da Direção da Unidade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XI- retirar-se da unidade durante as atividades escolares, da residência de alunos (alojamentos) e/ou ambientes de aprendizagem sem autorização dos pais ou responsáveis, se menor de idade, e da Direção da Unidade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XII- desabonar a imagem dos membros da comunidade escolar e da instituição de qualquer modo e/ou circunstância; XIII- captar sons ou imagens, designadamente, de atividades letivas e não letivas, sem autorização prévia dos professores ou dos responsáveis pela direção da escola, bem como, quando for o caso, de qualquer membro da comunidade escolar ou educativa cuja imagem possa, ainda que involuntariamente, ficar registrada;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>XIV- difundir, na escola ou fora dela, nomeadamente, via Internet ou através de outros meios de comunicação, sons ou imagens captadas nos momentos letivos e não letivos, sem autorização do diretor da escola.</w:t>
                            </w:r>
                          </w:p>
                          <w:p w:rsidR="006328E9" w:rsidRPr="009D6AA2" w:rsidRDefault="00E81732" w:rsidP="00DF38C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Os casos de indisciplina deverão ser relatados à coordenação em formulário próprio, pelo professor ou na ausência deste, pelo atendente de classe ou qualquer outro funcionário da escola.</w:t>
                            </w:r>
                          </w:p>
                          <w:p w:rsidR="006328E9" w:rsidRPr="009D6AA2" w:rsidRDefault="00E81732" w:rsidP="0084546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No período de suspensão, o aluno não poderá fazer provas ou trabalhos práticos.</w:t>
                            </w:r>
                          </w:p>
                          <w:p w:rsidR="006328E9" w:rsidRPr="009D6AA2" w:rsidRDefault="00E81732" w:rsidP="0084546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O aluno causador de dano ao patrimônio escolar e de terceiros, além da punição, deverá repor o material/equipamento.</w:t>
                            </w:r>
                          </w:p>
                          <w:p w:rsidR="006328E9" w:rsidRPr="009D6AA2" w:rsidRDefault="00E817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As punições obedecerão ao seguinte: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A inobservância das normas disciplinares fixadas sujeita o aluno às penas de repreensão por escrito, de suspensão e de transferência compulsória pelo Diretor da UE.</w:t>
                            </w:r>
                          </w:p>
                          <w:p w:rsidR="00C23D90" w:rsidRDefault="00C23D90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9D6AA2">
                              <w:rPr>
                                <w:sz w:val="14"/>
                                <w:szCs w:val="14"/>
                              </w:rPr>
                              <w:t xml:space="preserve">Obs. O Regimento Comum das ETECs do Centro Paula Souza encontra-se </w:t>
                            </w:r>
                            <w:r w:rsidR="00FF676D"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  <w:p w:rsidR="00F34700" w:rsidRDefault="00FF676D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Pr="009D6AA2">
                              <w:rPr>
                                <w:sz w:val="14"/>
                                <w:szCs w:val="14"/>
                              </w:rPr>
                              <w:t>ite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6328E9" w:rsidRPr="009D6AA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6328E9" w:rsidRPr="00D10896">
                                <w:rPr>
                                  <w:rStyle w:val="Hyperlink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t>www.albertoferes.com.br</w:t>
                              </w:r>
                            </w:hyperlink>
                            <w:r w:rsidR="006328E9" w:rsidRPr="00D10896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34700">
                              <w:rPr>
                                <w:sz w:val="14"/>
                                <w:szCs w:val="14"/>
                              </w:rPr>
                              <w:t xml:space="preserve">ou no </w:t>
                            </w:r>
                            <w:r w:rsidR="00F34700" w:rsidRPr="00F34700">
                              <w:rPr>
                                <w:b/>
                                <w:sz w:val="14"/>
                                <w:szCs w:val="14"/>
                              </w:rPr>
                              <w:t>QR CODE</w:t>
                            </w:r>
                            <w:r w:rsidR="00F34700">
                              <w:rPr>
                                <w:sz w:val="14"/>
                                <w:szCs w:val="14"/>
                              </w:rPr>
                              <w:t xml:space="preserve"> abaixo.</w:t>
                            </w:r>
                            <w:r w:rsidR="006328E9" w:rsidRPr="00D10896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:rsidR="00153475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D10896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</w:t>
                            </w:r>
                          </w:p>
                          <w:p w:rsidR="00153475" w:rsidRDefault="000344F7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933450" cy="933450"/>
                                  <wp:effectExtent l="0" t="0" r="0" b="0"/>
                                  <wp:docPr id="1" name="Imagem 1" descr="qrcode_ww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code_ww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28E9" w:rsidRDefault="00153475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</w:t>
                            </w:r>
                            <w:r w:rsidR="00BB2EC3">
                              <w:rPr>
                                <w:sz w:val="14"/>
                                <w:szCs w:val="14"/>
                              </w:rPr>
                              <w:t>Araras, 202</w:t>
                            </w:r>
                            <w:r w:rsidR="000344F7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4.5pt;margin-top:4.3pt;width:273.35pt;height:7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">
                <v:textbox>
                  <w:txbxContent>
                    <w:p w:rsidR="00FC7ECC" w:rsidRDefault="00FC7ECC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FC7ECC" w:rsidRPr="009D6AA2" w:rsidRDefault="00FC7ECC" w:rsidP="00FC7EC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II</w:t>
                      </w:r>
                      <w:r w:rsidRPr="009D6AA2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 xml:space="preserve"> – NOTAS IMPORTANTES</w:t>
                      </w:r>
                    </w:p>
                    <w:p w:rsidR="00FC7ECC" w:rsidRPr="009D6AA2" w:rsidRDefault="00FC7ECC" w:rsidP="00FC7EC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t xml:space="preserve">Artigo 115 - </w:t>
                      </w:r>
                      <w:r w:rsidRPr="00F00832">
                        <w:rPr>
                          <w:sz w:val="18"/>
                          <w:szCs w:val="18"/>
                        </w:rPr>
                        <w:t>É vedado ao aluno: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I- apresentar condutas que comprometam o trabalho escolar e o convívio social;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II- ausentar-se da sala de aula e/ou ambiente virtual, durante as aulas, sem justificativas;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III- fumar em qualquer das dependências escolares;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IV- introduzir, portar, guardar, vender, distribuir, fazer uso de substâncias entorpecentes ou de bebidas alcoólicas, comparecer embriagado ou sob efeito de tais substâncias na ETEC;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V- introduzir, portar, ter sob sua guarda ou utilizar nas dependências da escola qualquer material que possa causar riscos à saúde, à segurança e à integridade física, sua ou de outros;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VI- ocupar-se, durante as aulas, de assuntos ou utilizar materiais e equipamentos alheios ao processo de ensino e de aprendizagem;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VII- praticar jogos sem caráter educativo nas dependências da ETEC;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VIII- praticar quaisquer atos de violência física, psicológica ou moral contra pessoas, ou ter atitudes que caracterizam preconceito e discriminação;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IX- praticar quaisquer atos que possam causar danos ao patrimônio da escola ou de outrem nas dependências da ETEC; </w:t>
                      </w:r>
                    </w:p>
                    <w:p w:rsidR="00FC7ECC" w:rsidRDefault="00FC7ECC" w:rsidP="00FC7EC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X- promover coletas ou subscrições ou outro tipo de campanha, sem autorização da Direção da Unidade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XI- retirar-se da unidade durante as atividades escolares, da residência de alunos (alojamentos) e/ou ambientes de aprendizagem sem autorização dos pais ou responsáveis, se menor de idade, e da Direção da Unidade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XII- desabonar a imagem dos membros da comunidade escolar e da instituição de qualquer modo e/ou circunstância; XIII- captar sons ou imagens, designadamente, de atividades letivas e não letivas, sem autorização prévia dos professores ou dos responsáveis pela direção da escola, bem como, quando for o caso, de qualquer membro da comunidade escolar ou educativa cuja imagem possa, ainda que involuntariamente, ficar registrada;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>XIV- difundir, na escola ou fora dela, nomeadamente, via Internet ou através de outros meios de comunicação, sons ou imagens captadas nos momentos letivos e não letivos, sem autorização do diretor da escola.</w:t>
                      </w:r>
                    </w:p>
                    <w:p w:rsidR="006328E9" w:rsidRPr="009D6AA2" w:rsidRDefault="00E81732" w:rsidP="00DF38C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Os casos de indisciplina deverão ser relatados à coordenação em formulário próprio, pelo professor ou na ausência deste, pelo atendente de classe ou qualquer outro funcionário da escola.</w:t>
                      </w:r>
                    </w:p>
                    <w:p w:rsidR="006328E9" w:rsidRPr="009D6AA2" w:rsidRDefault="00E81732" w:rsidP="0084546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No período de suspensão, o aluno não poderá fazer provas ou trabalhos práticos.</w:t>
                      </w:r>
                    </w:p>
                    <w:p w:rsidR="006328E9" w:rsidRPr="009D6AA2" w:rsidRDefault="00E81732" w:rsidP="0084546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O aluno causador de dano ao patrimônio escolar e de terceiros, além da punição, deverá repor o material/equipamento.</w:t>
                      </w:r>
                    </w:p>
                    <w:p w:rsidR="006328E9" w:rsidRPr="009D6AA2" w:rsidRDefault="00E817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As punições obedecerão ao seguinte: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A inobservância das normas disciplinares fixadas sujeita o aluno às penas de repreensão por escrito, de suspensão e de transferência compulsória pelo Diretor da UE.</w:t>
                      </w:r>
                    </w:p>
                    <w:p w:rsidR="00C23D90" w:rsidRDefault="00C23D90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9D6AA2">
                        <w:rPr>
                          <w:sz w:val="14"/>
                          <w:szCs w:val="14"/>
                        </w:rPr>
                        <w:t xml:space="preserve">Obs. O Regimento Comum das ETECs do Centro Paula Souza encontra-se </w:t>
                      </w:r>
                      <w:r w:rsidR="00FF676D">
                        <w:rPr>
                          <w:sz w:val="14"/>
                          <w:szCs w:val="14"/>
                        </w:rPr>
                        <w:t>no</w:t>
                      </w:r>
                    </w:p>
                    <w:p w:rsidR="00F34700" w:rsidRDefault="00FF676D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</w:t>
                      </w:r>
                      <w:r w:rsidRPr="009D6AA2">
                        <w:rPr>
                          <w:sz w:val="14"/>
                          <w:szCs w:val="14"/>
                        </w:rPr>
                        <w:t>ite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 w:rsidR="006328E9" w:rsidRPr="009D6AA2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0" w:history="1">
                        <w:r w:rsidR="006328E9" w:rsidRPr="00D10896">
                          <w:rPr>
                            <w:rStyle w:val="Hyperlink"/>
                            <w:b/>
                            <w:color w:val="auto"/>
                            <w:sz w:val="14"/>
                            <w:szCs w:val="14"/>
                          </w:rPr>
                          <w:t>www.albertoferes.com.br</w:t>
                        </w:r>
                      </w:hyperlink>
                      <w:r w:rsidR="006328E9" w:rsidRPr="00D10896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F34700">
                        <w:rPr>
                          <w:sz w:val="14"/>
                          <w:szCs w:val="14"/>
                        </w:rPr>
                        <w:t xml:space="preserve">ou no </w:t>
                      </w:r>
                      <w:r w:rsidR="00F34700" w:rsidRPr="00F34700">
                        <w:rPr>
                          <w:b/>
                          <w:sz w:val="14"/>
                          <w:szCs w:val="14"/>
                        </w:rPr>
                        <w:t>QR CODE</w:t>
                      </w:r>
                      <w:r w:rsidR="00F34700">
                        <w:rPr>
                          <w:sz w:val="14"/>
                          <w:szCs w:val="14"/>
                        </w:rPr>
                        <w:t xml:space="preserve"> abaixo.</w:t>
                      </w:r>
                      <w:r w:rsidR="006328E9" w:rsidRPr="00D10896">
                        <w:rPr>
                          <w:sz w:val="14"/>
                          <w:szCs w:val="14"/>
                        </w:rPr>
                        <w:t xml:space="preserve">    </w:t>
                      </w:r>
                    </w:p>
                    <w:p w:rsidR="00153475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D10896">
                        <w:rPr>
                          <w:sz w:val="14"/>
                          <w:szCs w:val="14"/>
                        </w:rPr>
                        <w:t xml:space="preserve">                                         </w:t>
                      </w:r>
                    </w:p>
                    <w:p w:rsidR="00153475" w:rsidRDefault="000344F7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933450" cy="933450"/>
                            <wp:effectExtent l="0" t="0" r="0" b="0"/>
                            <wp:docPr id="1" name="Imagem 1" descr="qrcode_ww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code_ww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28E9" w:rsidRDefault="00153475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         </w:t>
                      </w:r>
                      <w:r w:rsidR="00BB2EC3">
                        <w:rPr>
                          <w:sz w:val="14"/>
                          <w:szCs w:val="14"/>
                        </w:rPr>
                        <w:t>Araras, 202</w:t>
                      </w:r>
                      <w:r w:rsidR="000344F7">
                        <w:rPr>
                          <w:sz w:val="14"/>
                          <w:szCs w:val="14"/>
                        </w:rPr>
                        <w:t>5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FFA" w:rsidRDefault="00E03FFA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E03FFA" w:rsidRDefault="00E03FFA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5C3E40" w:rsidRDefault="005C3E40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F00832" w:rsidRDefault="00F00832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b/>
          <w:sz w:val="8"/>
          <w:szCs w:val="18"/>
        </w:rPr>
      </w:pPr>
    </w:p>
    <w:p w:rsidR="00A476D9" w:rsidRDefault="00A476D9" w:rsidP="00A476D9"/>
    <w:p w:rsidR="000344F7" w:rsidRDefault="000344F7" w:rsidP="00A476D9"/>
    <w:p w:rsidR="000344F7" w:rsidRDefault="000344F7" w:rsidP="00A476D9"/>
    <w:p w:rsidR="000344F7" w:rsidRDefault="000344F7" w:rsidP="00A476D9"/>
    <w:p w:rsidR="000344F7" w:rsidRDefault="000344F7" w:rsidP="000344F7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12"/>
          <w:sz w:val="28"/>
          <w:szCs w:val="15"/>
        </w:rPr>
      </w:pPr>
      <w:r w:rsidRPr="002F7EF7">
        <w:rPr>
          <w:rFonts w:ascii="Arial" w:hAnsi="Arial" w:cs="Arial"/>
          <w:b/>
          <w:sz w:val="40"/>
          <w:szCs w:val="15"/>
        </w:rPr>
        <w:t>APM</w:t>
      </w:r>
      <w:r w:rsidRPr="002F7EF7">
        <w:rPr>
          <w:rFonts w:ascii="Arial" w:hAnsi="Arial" w:cs="Arial"/>
          <w:sz w:val="40"/>
          <w:szCs w:val="15"/>
        </w:rPr>
        <w:t>:</w:t>
      </w:r>
      <w:r w:rsidRPr="002F7EF7">
        <w:rPr>
          <w:rFonts w:ascii="Arial" w:hAnsi="Arial" w:cs="Arial"/>
          <w:spacing w:val="12"/>
          <w:sz w:val="40"/>
          <w:szCs w:val="15"/>
        </w:rPr>
        <w:t xml:space="preserve"> </w:t>
      </w:r>
      <w:r>
        <w:rPr>
          <w:rFonts w:ascii="Arial" w:hAnsi="Arial" w:cs="Arial"/>
          <w:spacing w:val="12"/>
          <w:sz w:val="28"/>
          <w:szCs w:val="15"/>
        </w:rPr>
        <w:t>Valor sugerido para contribuição R$100,00 anual.</w:t>
      </w:r>
    </w:p>
    <w:p w:rsidR="000344F7" w:rsidRDefault="000344F7" w:rsidP="000344F7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22"/>
          <w:sz w:val="28"/>
          <w:szCs w:val="15"/>
        </w:rPr>
      </w:pPr>
      <w:r>
        <w:rPr>
          <w:rFonts w:ascii="Arial" w:hAnsi="Arial" w:cs="Arial"/>
          <w:spacing w:val="13"/>
          <w:sz w:val="28"/>
          <w:szCs w:val="15"/>
        </w:rPr>
        <w:t>A</w:t>
      </w:r>
      <w:r w:rsidRPr="00BA0294">
        <w:rPr>
          <w:rFonts w:ascii="Arial" w:hAnsi="Arial" w:cs="Arial"/>
          <w:spacing w:val="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contribuição</w:t>
      </w:r>
      <w:r w:rsidRPr="00BA0294">
        <w:rPr>
          <w:rFonts w:ascii="Arial" w:hAnsi="Arial" w:cs="Arial"/>
          <w:spacing w:val="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para</w:t>
      </w:r>
      <w:r w:rsidRPr="00BA0294">
        <w:rPr>
          <w:rFonts w:ascii="Arial" w:hAnsi="Arial" w:cs="Arial"/>
          <w:spacing w:val="16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a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Associação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de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Pais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e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Mestres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é</w:t>
      </w:r>
      <w:r>
        <w:rPr>
          <w:rFonts w:ascii="Arial" w:hAnsi="Arial" w:cs="Arial"/>
          <w:sz w:val="28"/>
          <w:szCs w:val="15"/>
        </w:rPr>
        <w:t xml:space="preserve"> opcional, pode ser feita no ato da matrícula, em reunião de pais ou a qualquer momento. Esta contribuição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>
        <w:rPr>
          <w:rFonts w:ascii="Arial" w:hAnsi="Arial" w:cs="Arial"/>
          <w:spacing w:val="26"/>
          <w:sz w:val="28"/>
          <w:szCs w:val="15"/>
        </w:rPr>
        <w:t xml:space="preserve">é </w:t>
      </w:r>
      <w:r w:rsidRPr="00BA0294">
        <w:rPr>
          <w:rFonts w:ascii="Arial" w:hAnsi="Arial" w:cs="Arial"/>
          <w:spacing w:val="-1"/>
          <w:sz w:val="28"/>
          <w:szCs w:val="15"/>
        </w:rPr>
        <w:t>imprescindível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para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a</w:t>
      </w:r>
      <w:r w:rsidRPr="00BA0294">
        <w:rPr>
          <w:rFonts w:ascii="Arial" w:hAnsi="Arial" w:cs="Arial"/>
          <w:spacing w:val="93"/>
          <w:w w:val="9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manutenção</w:t>
      </w:r>
      <w:r w:rsidRPr="00BA0294">
        <w:rPr>
          <w:rFonts w:ascii="Arial" w:hAnsi="Arial" w:cs="Arial"/>
          <w:spacing w:val="4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do</w:t>
      </w:r>
      <w:r w:rsidRPr="00BA0294">
        <w:rPr>
          <w:rFonts w:ascii="Arial" w:hAnsi="Arial" w:cs="Arial"/>
          <w:spacing w:val="50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patrimônio</w:t>
      </w:r>
      <w:r w:rsidRPr="00BA0294">
        <w:rPr>
          <w:rFonts w:ascii="Arial" w:hAnsi="Arial" w:cs="Arial"/>
          <w:spacing w:val="50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da</w:t>
      </w:r>
      <w:r w:rsidRPr="00BA0294">
        <w:rPr>
          <w:rFonts w:ascii="Arial" w:hAnsi="Arial" w:cs="Arial"/>
          <w:spacing w:val="51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escola</w:t>
      </w:r>
      <w:r>
        <w:rPr>
          <w:rFonts w:ascii="Arial" w:hAnsi="Arial" w:cs="Arial"/>
          <w:spacing w:val="-1"/>
          <w:sz w:val="28"/>
          <w:szCs w:val="15"/>
        </w:rPr>
        <w:t xml:space="preserve"> e </w:t>
      </w:r>
      <w:r w:rsidRPr="00BA0294">
        <w:rPr>
          <w:rFonts w:ascii="Arial" w:hAnsi="Arial" w:cs="Arial"/>
          <w:spacing w:val="-1"/>
          <w:sz w:val="28"/>
          <w:szCs w:val="15"/>
        </w:rPr>
        <w:t>dos</w:t>
      </w:r>
      <w:r w:rsidRPr="00BA0294">
        <w:rPr>
          <w:rFonts w:ascii="Arial" w:hAnsi="Arial" w:cs="Arial"/>
          <w:spacing w:val="51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equipamentos</w:t>
      </w:r>
      <w:r w:rsidRPr="00BA0294">
        <w:rPr>
          <w:rFonts w:ascii="Arial" w:hAnsi="Arial" w:cs="Arial"/>
          <w:spacing w:val="49"/>
          <w:sz w:val="28"/>
          <w:szCs w:val="15"/>
        </w:rPr>
        <w:t xml:space="preserve"> </w:t>
      </w:r>
      <w:r>
        <w:rPr>
          <w:rFonts w:ascii="Arial" w:hAnsi="Arial" w:cs="Arial"/>
          <w:spacing w:val="-1"/>
          <w:sz w:val="28"/>
          <w:szCs w:val="15"/>
        </w:rPr>
        <w:t>dos laboratórios</w:t>
      </w:r>
      <w:r w:rsidRPr="00BA0294">
        <w:rPr>
          <w:rFonts w:ascii="Arial" w:hAnsi="Arial" w:cs="Arial"/>
          <w:spacing w:val="-1"/>
          <w:sz w:val="28"/>
          <w:szCs w:val="15"/>
        </w:rPr>
        <w:t>,</w:t>
      </w:r>
      <w:r w:rsidRPr="00BA0294">
        <w:rPr>
          <w:rFonts w:ascii="Arial" w:hAnsi="Arial" w:cs="Arial"/>
          <w:spacing w:val="95"/>
          <w:w w:val="9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além</w:t>
      </w:r>
      <w:r w:rsidRPr="00BA0294">
        <w:rPr>
          <w:rFonts w:ascii="Arial" w:hAnsi="Arial" w:cs="Arial"/>
          <w:spacing w:val="-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da</w:t>
      </w:r>
      <w:r w:rsidRPr="00BA0294">
        <w:rPr>
          <w:rFonts w:ascii="Arial" w:hAnsi="Arial" w:cs="Arial"/>
          <w:spacing w:val="-1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aquisição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de</w:t>
      </w:r>
      <w:r w:rsidRPr="00BA0294">
        <w:rPr>
          <w:rFonts w:ascii="Arial" w:hAnsi="Arial" w:cs="Arial"/>
          <w:spacing w:val="-1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outros</w:t>
      </w:r>
      <w:r w:rsidRPr="00BA0294">
        <w:rPr>
          <w:rFonts w:ascii="Arial" w:hAnsi="Arial" w:cs="Arial"/>
          <w:spacing w:val="-17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itens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visando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sempre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melhorias nas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condições</w:t>
      </w:r>
      <w:r w:rsidRPr="00BA0294">
        <w:rPr>
          <w:rFonts w:ascii="Arial" w:hAnsi="Arial" w:cs="Arial"/>
          <w:sz w:val="28"/>
          <w:szCs w:val="15"/>
        </w:rPr>
        <w:t xml:space="preserve"> d</w:t>
      </w:r>
      <w:r w:rsidRPr="00BA0294">
        <w:rPr>
          <w:rFonts w:ascii="Arial" w:hAnsi="Arial" w:cs="Arial"/>
          <w:spacing w:val="48"/>
          <w:sz w:val="28"/>
          <w:szCs w:val="15"/>
        </w:rPr>
        <w:t>a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aprendizagem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do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aluno.</w:t>
      </w:r>
      <w:r w:rsidRPr="00BA0294">
        <w:rPr>
          <w:rFonts w:ascii="Arial" w:hAnsi="Arial" w:cs="Arial"/>
          <w:spacing w:val="22"/>
          <w:sz w:val="28"/>
          <w:szCs w:val="15"/>
        </w:rPr>
        <w:t xml:space="preserve"> </w:t>
      </w:r>
    </w:p>
    <w:p w:rsidR="000344F7" w:rsidRPr="00BA0294" w:rsidRDefault="000344F7" w:rsidP="000344F7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eastAsia="Arial" w:hAnsi="Arial" w:cs="Arial"/>
          <w:spacing w:val="-1"/>
          <w:sz w:val="28"/>
          <w:szCs w:val="15"/>
          <w:lang w:eastAsia="en-US"/>
        </w:rPr>
      </w:pPr>
      <w:r w:rsidRPr="00BA0294">
        <w:rPr>
          <w:rFonts w:ascii="Arial" w:hAnsi="Arial" w:cs="Arial"/>
          <w:sz w:val="28"/>
          <w:szCs w:val="15"/>
        </w:rPr>
        <w:t>Todos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os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pais e alunos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 xml:space="preserve">devem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conhecer,</w:t>
      </w:r>
      <w:r w:rsidRPr="00BA0294">
        <w:rPr>
          <w:rFonts w:ascii="Arial" w:eastAsia="Arial" w:hAnsi="Arial" w:cs="Arial"/>
          <w:spacing w:val="23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colaborar</w:t>
      </w:r>
      <w:r w:rsidRPr="00BA0294">
        <w:rPr>
          <w:rFonts w:ascii="Arial" w:eastAsia="Arial" w:hAnsi="Arial" w:cs="Arial"/>
          <w:spacing w:val="25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e</w:t>
      </w:r>
      <w:r w:rsidRPr="00BA0294">
        <w:rPr>
          <w:rFonts w:ascii="Arial" w:eastAsia="Arial" w:hAnsi="Arial" w:cs="Arial"/>
          <w:spacing w:val="73"/>
          <w:w w:val="99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participar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da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APM,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onde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serão</w:t>
      </w:r>
      <w:r w:rsidRPr="00BA0294">
        <w:rPr>
          <w:rFonts w:ascii="Arial" w:eastAsia="Arial" w:hAnsi="Arial" w:cs="Arial"/>
          <w:spacing w:val="-9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sempre</w:t>
      </w:r>
      <w:r w:rsidRPr="00BA0294">
        <w:rPr>
          <w:rFonts w:ascii="Arial" w:eastAsia="Arial" w:hAnsi="Arial" w:cs="Arial"/>
          <w:spacing w:val="-7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bem-vindos.</w:t>
      </w:r>
    </w:p>
    <w:p w:rsidR="000344F7" w:rsidRDefault="000344F7" w:rsidP="000344F7"/>
    <w:p w:rsidR="000344F7" w:rsidRDefault="000344F7" w:rsidP="000344F7"/>
    <w:p w:rsidR="000344F7" w:rsidRDefault="000344F7" w:rsidP="000344F7"/>
    <w:p w:rsidR="000344F7" w:rsidRPr="002F7EF7" w:rsidRDefault="000344F7" w:rsidP="000344F7">
      <w:pPr>
        <w:rPr>
          <w:rFonts w:ascii="Arial" w:hAnsi="Arial" w:cs="Arial"/>
          <w:b/>
          <w:sz w:val="40"/>
          <w:szCs w:val="28"/>
        </w:rPr>
      </w:pPr>
      <w:r w:rsidRPr="002F7EF7">
        <w:rPr>
          <w:rFonts w:ascii="Arial" w:hAnsi="Arial" w:cs="Arial"/>
          <w:b/>
          <w:sz w:val="40"/>
          <w:szCs w:val="28"/>
        </w:rPr>
        <w:t>Caro estudante</w:t>
      </w:r>
    </w:p>
    <w:p w:rsidR="000344F7" w:rsidRPr="00BA0294" w:rsidRDefault="000344F7" w:rsidP="000344F7">
      <w:pPr>
        <w:rPr>
          <w:rFonts w:ascii="Arial" w:hAnsi="Arial" w:cs="Arial"/>
          <w:sz w:val="28"/>
          <w:szCs w:val="28"/>
        </w:rPr>
      </w:pPr>
    </w:p>
    <w:p w:rsidR="000344F7" w:rsidRDefault="000344F7" w:rsidP="000344F7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 Dire</w:t>
      </w:r>
      <w:r>
        <w:rPr>
          <w:rFonts w:ascii="Arial" w:hAnsi="Arial" w:cs="Arial"/>
          <w:sz w:val="28"/>
          <w:szCs w:val="28"/>
        </w:rPr>
        <w:t>ção da Etec</w:t>
      </w:r>
      <w:r w:rsidRPr="00BA0294">
        <w:rPr>
          <w:rFonts w:ascii="Arial" w:hAnsi="Arial" w:cs="Arial"/>
          <w:sz w:val="28"/>
          <w:szCs w:val="28"/>
        </w:rPr>
        <w:t xml:space="preserve"> Prefeito Alberto Feres, tem a honra de dar-lhes as boas-vindas! Esperamos que ao longo desse ano letivo, possamos construir laços e colher os frutos, que são o conhecimento e futuramente, o seu sucesso profissional. Agradecemos por nos escolher e vamos trabalhar para oferecer um ensino de qualidade, visando capacitá-lo para o mercado de trabalho e/ou continuidade aos estudos.</w:t>
      </w: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Default="000344F7" w:rsidP="000344F7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 xml:space="preserve">Segue, abaixo, cronograma de reuniões com os pais e/ou responsáveis: </w:t>
      </w:r>
    </w:p>
    <w:p w:rsidR="000344F7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Pr="002D2453" w:rsidRDefault="000344F7" w:rsidP="000344F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Dia 31/01</w:t>
      </w:r>
      <w:r w:rsidRPr="002D2453">
        <w:rPr>
          <w:rFonts w:ascii="Arial" w:hAnsi="Arial" w:cs="Arial"/>
          <w:b/>
          <w:sz w:val="28"/>
          <w:szCs w:val="28"/>
        </w:rPr>
        <w:t xml:space="preserve">/2025 às 18h30 – </w:t>
      </w:r>
      <w:r>
        <w:rPr>
          <w:rFonts w:ascii="Arial" w:hAnsi="Arial" w:cs="Arial"/>
          <w:b/>
          <w:sz w:val="28"/>
          <w:szCs w:val="28"/>
        </w:rPr>
        <w:t>No prédio da FATEC - Araras</w:t>
      </w: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Pr="000344F7" w:rsidRDefault="000344F7" w:rsidP="000344F7">
      <w:pPr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0344F7">
        <w:rPr>
          <w:rFonts w:ascii="Arial" w:hAnsi="Arial" w:cs="Arial"/>
          <w:i/>
          <w:sz w:val="28"/>
        </w:rPr>
        <w:t>Ensino Médio com Habilitação Profissional - Técnico em Desenvolvimento de Sistemas</w:t>
      </w:r>
    </w:p>
    <w:p w:rsidR="000344F7" w:rsidRPr="000344F7" w:rsidRDefault="000344F7" w:rsidP="000344F7">
      <w:pPr>
        <w:numPr>
          <w:ilvl w:val="0"/>
          <w:numId w:val="9"/>
        </w:numPr>
        <w:jc w:val="both"/>
        <w:rPr>
          <w:rFonts w:ascii="Arial" w:hAnsi="Arial" w:cs="Arial"/>
          <w:sz w:val="28"/>
        </w:rPr>
      </w:pPr>
      <w:r w:rsidRPr="000344F7">
        <w:rPr>
          <w:rFonts w:ascii="Arial" w:hAnsi="Arial" w:cs="Arial"/>
          <w:i/>
          <w:sz w:val="28"/>
        </w:rPr>
        <w:t>Ensino Médio com Habilitação Profissional - Técnico em Administração</w:t>
      </w: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Obs.:  As  Regras de Convivência são baseadas no Regimento Escolar das Etecs do CEETEPS e constam uma parte no verso desta folha e totalmente no site da escola (</w:t>
      </w:r>
      <w:hyperlink r:id="rId12" w:history="1">
        <w:r w:rsidRPr="00BA0294">
          <w:rPr>
            <w:rStyle w:val="Hyperlink"/>
            <w:rFonts w:ascii="Arial" w:hAnsi="Arial" w:cs="Arial"/>
            <w:sz w:val="28"/>
            <w:szCs w:val="28"/>
          </w:rPr>
          <w:t>www.albertoferes.com.br</w:t>
        </w:r>
      </w:hyperlink>
      <w:r w:rsidRPr="00BA0294">
        <w:rPr>
          <w:rFonts w:ascii="Arial" w:hAnsi="Arial" w:cs="Arial"/>
          <w:sz w:val="28"/>
          <w:szCs w:val="28"/>
        </w:rPr>
        <w:t>).  Solicitamos que realizem a leitura com atenção e as possíveis dúvidas poderão ser esclarecidas no momento da reunião.</w:t>
      </w: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 xml:space="preserve"> </w:t>
      </w:r>
    </w:p>
    <w:p w:rsidR="000344F7" w:rsidRPr="002D2453" w:rsidRDefault="000344F7" w:rsidP="000344F7">
      <w:pPr>
        <w:jc w:val="both"/>
        <w:rPr>
          <w:rFonts w:ascii="Arial" w:hAnsi="Arial" w:cs="Arial"/>
          <w:b/>
          <w:sz w:val="28"/>
          <w:szCs w:val="28"/>
        </w:rPr>
      </w:pPr>
      <w:r w:rsidRPr="002D2453">
        <w:rPr>
          <w:rFonts w:ascii="Arial" w:hAnsi="Arial" w:cs="Arial"/>
          <w:b/>
          <w:sz w:val="28"/>
          <w:szCs w:val="28"/>
        </w:rPr>
        <w:t>Avi</w:t>
      </w:r>
      <w:r w:rsidR="00D258D4">
        <w:rPr>
          <w:rFonts w:ascii="Arial" w:hAnsi="Arial" w:cs="Arial"/>
          <w:b/>
          <w:sz w:val="28"/>
          <w:szCs w:val="28"/>
        </w:rPr>
        <w:t>so:   Início das Aulas   05/02</w:t>
      </w:r>
      <w:r w:rsidRPr="002D2453">
        <w:rPr>
          <w:rFonts w:ascii="Arial" w:hAnsi="Arial" w:cs="Arial"/>
          <w:b/>
          <w:sz w:val="28"/>
          <w:szCs w:val="28"/>
        </w:rPr>
        <w:t>/2025</w:t>
      </w: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Contamos com a presença de todos.</w:t>
      </w: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Araras, janeiro de 2025.</w:t>
      </w: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</w:p>
    <w:p w:rsidR="000344F7" w:rsidRPr="00BA0294" w:rsidRDefault="000344F7" w:rsidP="000344F7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 Direção.</w:t>
      </w:r>
    </w:p>
    <w:p w:rsidR="000344F7" w:rsidRDefault="000344F7" w:rsidP="00A476D9"/>
    <w:p w:rsidR="00A476D9" w:rsidRDefault="00A476D9" w:rsidP="00A476D9"/>
    <w:p w:rsidR="00A476D9" w:rsidRDefault="00A476D9" w:rsidP="00A476D9"/>
    <w:p w:rsidR="00A476D9" w:rsidRPr="00FC7ECC" w:rsidRDefault="00A476D9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eastAsia="Arial"/>
          <w:spacing w:val="-1"/>
          <w:sz w:val="24"/>
          <w:lang w:eastAsia="en-US"/>
        </w:rPr>
      </w:pPr>
    </w:p>
    <w:sectPr w:rsidR="00A476D9" w:rsidRPr="00FC7ECC" w:rsidSect="00043F7C">
      <w:pgSz w:w="11907" w:h="16840" w:code="9"/>
      <w:pgMar w:top="284" w:right="851" w:bottom="0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79" w:rsidRDefault="00B80879" w:rsidP="001943C5">
      <w:r>
        <w:separator/>
      </w:r>
    </w:p>
  </w:endnote>
  <w:endnote w:type="continuationSeparator" w:id="0">
    <w:p w:rsidR="00B80879" w:rsidRDefault="00B80879" w:rsidP="001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79" w:rsidRDefault="00B80879" w:rsidP="001943C5">
      <w:r>
        <w:separator/>
      </w:r>
    </w:p>
  </w:footnote>
  <w:footnote w:type="continuationSeparator" w:id="0">
    <w:p w:rsidR="00B80879" w:rsidRDefault="00B80879" w:rsidP="0019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1573"/>
    <w:multiLevelType w:val="hybridMultilevel"/>
    <w:tmpl w:val="111E0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405D"/>
    <w:multiLevelType w:val="hybridMultilevel"/>
    <w:tmpl w:val="EA742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E2E09"/>
    <w:multiLevelType w:val="hybridMultilevel"/>
    <w:tmpl w:val="8EB42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4273"/>
    <w:multiLevelType w:val="multilevel"/>
    <w:tmpl w:val="7C7E7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89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3" w:hanging="432"/>
      </w:pPr>
      <w:rPr>
        <w:rFonts w:hint="default"/>
      </w:rPr>
    </w:lvl>
  </w:abstractNum>
  <w:abstractNum w:abstractNumId="4" w15:restartNumberingAfterBreak="0">
    <w:nsid w:val="5E2E480A"/>
    <w:multiLevelType w:val="hybridMultilevel"/>
    <w:tmpl w:val="207ED3CA"/>
    <w:lvl w:ilvl="0" w:tplc="A650C6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36A1F"/>
    <w:multiLevelType w:val="hybridMultilevel"/>
    <w:tmpl w:val="598E2B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F868F6"/>
    <w:multiLevelType w:val="hybridMultilevel"/>
    <w:tmpl w:val="E1B6C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FB9"/>
    <w:multiLevelType w:val="hybridMultilevel"/>
    <w:tmpl w:val="C24A0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E04ADF"/>
    <w:multiLevelType w:val="hybridMultilevel"/>
    <w:tmpl w:val="46687DE2"/>
    <w:lvl w:ilvl="0" w:tplc="285EE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D"/>
    <w:rsid w:val="00017CDC"/>
    <w:rsid w:val="00020076"/>
    <w:rsid w:val="000344F7"/>
    <w:rsid w:val="00043F7C"/>
    <w:rsid w:val="00044F7D"/>
    <w:rsid w:val="0008454B"/>
    <w:rsid w:val="00087E8D"/>
    <w:rsid w:val="000B49AB"/>
    <w:rsid w:val="000D2EA4"/>
    <w:rsid w:val="000E656A"/>
    <w:rsid w:val="001203E2"/>
    <w:rsid w:val="00153475"/>
    <w:rsid w:val="00174640"/>
    <w:rsid w:val="001943C5"/>
    <w:rsid w:val="001A0C9D"/>
    <w:rsid w:val="00206D60"/>
    <w:rsid w:val="00246771"/>
    <w:rsid w:val="00280B69"/>
    <w:rsid w:val="002B0BC8"/>
    <w:rsid w:val="002C19D7"/>
    <w:rsid w:val="002E31E4"/>
    <w:rsid w:val="00304409"/>
    <w:rsid w:val="003307D6"/>
    <w:rsid w:val="00345A20"/>
    <w:rsid w:val="00377F44"/>
    <w:rsid w:val="003E401A"/>
    <w:rsid w:val="00410307"/>
    <w:rsid w:val="0044274A"/>
    <w:rsid w:val="004C2093"/>
    <w:rsid w:val="005109F9"/>
    <w:rsid w:val="005300B0"/>
    <w:rsid w:val="005B6491"/>
    <w:rsid w:val="005B6975"/>
    <w:rsid w:val="005C3E40"/>
    <w:rsid w:val="005F764A"/>
    <w:rsid w:val="00620DBF"/>
    <w:rsid w:val="006328E9"/>
    <w:rsid w:val="006571E9"/>
    <w:rsid w:val="00687891"/>
    <w:rsid w:val="00690421"/>
    <w:rsid w:val="006A552D"/>
    <w:rsid w:val="006B13EC"/>
    <w:rsid w:val="00702E76"/>
    <w:rsid w:val="00707D7B"/>
    <w:rsid w:val="00750142"/>
    <w:rsid w:val="00763A1C"/>
    <w:rsid w:val="007736D3"/>
    <w:rsid w:val="007C037A"/>
    <w:rsid w:val="00814840"/>
    <w:rsid w:val="008366BF"/>
    <w:rsid w:val="0084546F"/>
    <w:rsid w:val="00866B8B"/>
    <w:rsid w:val="0087265A"/>
    <w:rsid w:val="0087439B"/>
    <w:rsid w:val="008B5FAA"/>
    <w:rsid w:val="008F1DF9"/>
    <w:rsid w:val="00962AE8"/>
    <w:rsid w:val="009A0C99"/>
    <w:rsid w:val="009D5E32"/>
    <w:rsid w:val="009D6AA2"/>
    <w:rsid w:val="00A03770"/>
    <w:rsid w:val="00A116A3"/>
    <w:rsid w:val="00A2713D"/>
    <w:rsid w:val="00A476D9"/>
    <w:rsid w:val="00A535EB"/>
    <w:rsid w:val="00AA564E"/>
    <w:rsid w:val="00AD6B48"/>
    <w:rsid w:val="00B37F21"/>
    <w:rsid w:val="00B80879"/>
    <w:rsid w:val="00B921FD"/>
    <w:rsid w:val="00B92845"/>
    <w:rsid w:val="00BA6EE5"/>
    <w:rsid w:val="00BB2EC3"/>
    <w:rsid w:val="00C23D90"/>
    <w:rsid w:val="00C27AD5"/>
    <w:rsid w:val="00C61C06"/>
    <w:rsid w:val="00C82C50"/>
    <w:rsid w:val="00C87FFA"/>
    <w:rsid w:val="00CD0AEA"/>
    <w:rsid w:val="00CD6AF7"/>
    <w:rsid w:val="00D10896"/>
    <w:rsid w:val="00D16BE1"/>
    <w:rsid w:val="00D258D4"/>
    <w:rsid w:val="00D27C19"/>
    <w:rsid w:val="00D317A9"/>
    <w:rsid w:val="00DA1835"/>
    <w:rsid w:val="00DF38C7"/>
    <w:rsid w:val="00E03FFA"/>
    <w:rsid w:val="00E57A28"/>
    <w:rsid w:val="00E81732"/>
    <w:rsid w:val="00E862E7"/>
    <w:rsid w:val="00EA0D17"/>
    <w:rsid w:val="00F00832"/>
    <w:rsid w:val="00F26BB3"/>
    <w:rsid w:val="00F310F2"/>
    <w:rsid w:val="00F34700"/>
    <w:rsid w:val="00F56CDB"/>
    <w:rsid w:val="00F620A9"/>
    <w:rsid w:val="00F93FE3"/>
    <w:rsid w:val="00FA3D22"/>
    <w:rsid w:val="00FC7ECC"/>
    <w:rsid w:val="00FD1A80"/>
    <w:rsid w:val="00FF21C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15803C6"/>
  <w15:chartTrackingRefBased/>
  <w15:docId w15:val="{8654EF60-9B89-4843-AF86-9527401F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rFonts w:ascii="Tahoma" w:hAnsi="Tahoma" w:cs="Tahoma"/>
      <w:sz w:val="20"/>
    </w:rPr>
  </w:style>
  <w:style w:type="paragraph" w:styleId="Corpodetexto2">
    <w:name w:val="Body Text 2"/>
    <w:basedOn w:val="Normal"/>
    <w:rsid w:val="00377F44"/>
    <w:pPr>
      <w:spacing w:after="120" w:line="480" w:lineRule="auto"/>
    </w:pPr>
  </w:style>
  <w:style w:type="character" w:styleId="Hyperlink">
    <w:name w:val="Hyperlink"/>
    <w:rsid w:val="00AA564E"/>
    <w:rPr>
      <w:color w:val="0000FF"/>
      <w:u w:val="single"/>
    </w:rPr>
  </w:style>
  <w:style w:type="paragraph" w:styleId="Textodebalo">
    <w:name w:val="Balloon Text"/>
    <w:basedOn w:val="Normal"/>
    <w:semiHidden/>
    <w:rsid w:val="00866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94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943C5"/>
    <w:rPr>
      <w:sz w:val="24"/>
      <w:szCs w:val="24"/>
    </w:rPr>
  </w:style>
  <w:style w:type="paragraph" w:styleId="Rodap">
    <w:name w:val="footer"/>
    <w:basedOn w:val="Normal"/>
    <w:link w:val="RodapChar"/>
    <w:rsid w:val="001943C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943C5"/>
    <w:rPr>
      <w:sz w:val="24"/>
      <w:szCs w:val="24"/>
    </w:rPr>
  </w:style>
  <w:style w:type="character" w:customStyle="1" w:styleId="CorpodetextoChar">
    <w:name w:val="Corpo de texto Char"/>
    <w:link w:val="Corpodetexto"/>
    <w:rsid w:val="00620DBF"/>
    <w:rPr>
      <w:rFonts w:ascii="Tahoma" w:hAnsi="Tahoma" w:cs="Tahoma"/>
      <w:szCs w:val="24"/>
    </w:rPr>
  </w:style>
  <w:style w:type="table" w:styleId="Tabelacomgrade">
    <w:name w:val="Table Grid"/>
    <w:basedOn w:val="Tabelanormal"/>
    <w:uiPriority w:val="59"/>
    <w:rsid w:val="00A476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ofere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bertofere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hyperlink" Target="http://www.albertoferes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8D30-C613-4184-A9A3-466943DC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ETE PREFEITO ALBERTO FERES</Company>
  <LinksUpToDate>false</LinksUpToDate>
  <CharactersWithSpaces>1788</CharactersWithSpaces>
  <SharedDoc>false</SharedDoc>
  <HLinks>
    <vt:vector size="12" baseType="variant"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http://www.albertoferes.com.br/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http://www.albertoferes.com.br/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Hélio Aparecido Zorzo</dc:creator>
  <cp:keywords/>
  <cp:lastModifiedBy>Jeferson</cp:lastModifiedBy>
  <cp:revision>7</cp:revision>
  <cp:lastPrinted>2023-01-12T10:19:00Z</cp:lastPrinted>
  <dcterms:created xsi:type="dcterms:W3CDTF">2025-01-13T22:31:00Z</dcterms:created>
  <dcterms:modified xsi:type="dcterms:W3CDTF">2025-01-14T13:53:00Z</dcterms:modified>
</cp:coreProperties>
</file>